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B9013" w14:textId="59C1E081" w:rsidR="000748EE" w:rsidRDefault="00DD0D1E" w:rsidP="000748EE">
      <w:pPr>
        <w:shd w:val="clear" w:color="auto" w:fill="FFFFFF"/>
        <w:spacing w:before="150" w:after="150"/>
        <w:jc w:val="both"/>
        <w:outlineLvl w:val="0"/>
        <w:rPr>
          <w:rFonts w:eastAsia="Times New Roman" w:cs="Arial"/>
          <w:b/>
          <w:color w:val="000000" w:themeColor="text1"/>
          <w:kern w:val="36"/>
          <w:sz w:val="48"/>
          <w:szCs w:val="48"/>
        </w:rPr>
      </w:pPr>
      <w:r>
        <w:rPr>
          <w:rFonts w:eastAsia="Times New Roman" w:cs="Arial"/>
          <w:b/>
          <w:color w:val="000000" w:themeColor="text1"/>
          <w:kern w:val="36"/>
          <w:sz w:val="48"/>
          <w:szCs w:val="48"/>
        </w:rPr>
        <w:t>How do I change my Headquarters server IP address without re-installing</w:t>
      </w:r>
      <w:r w:rsidR="0051357A">
        <w:rPr>
          <w:rFonts w:eastAsia="Times New Roman" w:cs="Arial"/>
          <w:b/>
          <w:color w:val="000000" w:themeColor="text1"/>
          <w:kern w:val="36"/>
          <w:sz w:val="48"/>
          <w:szCs w:val="48"/>
        </w:rPr>
        <w:t xml:space="preserve"> the </w:t>
      </w:r>
      <w:proofErr w:type="spellStart"/>
      <w:r w:rsidR="0051357A">
        <w:rPr>
          <w:rFonts w:eastAsia="Times New Roman" w:cs="Arial"/>
          <w:b/>
          <w:color w:val="000000" w:themeColor="text1"/>
          <w:kern w:val="36"/>
          <w:sz w:val="48"/>
          <w:szCs w:val="48"/>
        </w:rPr>
        <w:t>Shoretel</w:t>
      </w:r>
      <w:proofErr w:type="spellEnd"/>
      <w:r w:rsidR="0051357A">
        <w:rPr>
          <w:rFonts w:eastAsia="Times New Roman" w:cs="Arial"/>
          <w:b/>
          <w:color w:val="000000" w:themeColor="text1"/>
          <w:kern w:val="36"/>
          <w:sz w:val="48"/>
          <w:szCs w:val="48"/>
        </w:rPr>
        <w:t xml:space="preserve"> build</w:t>
      </w:r>
      <w:r>
        <w:rPr>
          <w:rFonts w:eastAsia="Times New Roman" w:cs="Arial"/>
          <w:b/>
          <w:color w:val="000000" w:themeColor="text1"/>
          <w:kern w:val="36"/>
          <w:sz w:val="48"/>
          <w:szCs w:val="48"/>
        </w:rPr>
        <w:t>?</w:t>
      </w:r>
    </w:p>
    <w:p w14:paraId="7DCE949E" w14:textId="77777777" w:rsidR="0051357A" w:rsidRPr="000748EE" w:rsidRDefault="0051357A" w:rsidP="000748EE">
      <w:pPr>
        <w:shd w:val="clear" w:color="auto" w:fill="FFFFFF"/>
        <w:spacing w:before="150" w:after="150"/>
        <w:jc w:val="both"/>
        <w:outlineLvl w:val="0"/>
        <w:rPr>
          <w:rFonts w:eastAsia="Times New Roman" w:cs="Arial"/>
          <w:color w:val="000000" w:themeColor="text1"/>
          <w:kern w:val="36"/>
          <w:sz w:val="48"/>
          <w:szCs w:val="48"/>
        </w:rPr>
      </w:pPr>
    </w:p>
    <w:p w14:paraId="1721E96B" w14:textId="77777777" w:rsidR="00CF1F65" w:rsidRPr="000748EE" w:rsidRDefault="00CF1F65" w:rsidP="000748EE">
      <w:pPr>
        <w:shd w:val="clear" w:color="auto" w:fill="FFFFFF"/>
        <w:spacing w:before="113" w:after="113"/>
        <w:outlineLvl w:val="1"/>
        <w:rPr>
          <w:rFonts w:eastAsia="Times New Roman" w:cs="Arial"/>
          <w:b/>
          <w:color w:val="000000" w:themeColor="text1"/>
        </w:rPr>
      </w:pPr>
      <w:r w:rsidRPr="000748EE">
        <w:rPr>
          <w:rFonts w:eastAsia="Times New Roman" w:cs="Arial"/>
          <w:b/>
          <w:color w:val="000000" w:themeColor="text1"/>
        </w:rPr>
        <w:t>Answer</w:t>
      </w:r>
    </w:p>
    <w:p w14:paraId="09AF14BD" w14:textId="045E64C0" w:rsidR="00DD0D1E" w:rsidRPr="0051357A" w:rsidRDefault="00DD0D1E" w:rsidP="000748EE">
      <w:pPr>
        <w:shd w:val="clear" w:color="auto" w:fill="FFFFFF"/>
        <w:spacing w:before="150" w:after="150"/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 xml:space="preserve">You need to log on to Director and amend the IP address for the server: </w:t>
      </w:r>
      <w:r w:rsidRPr="0051357A">
        <w:rPr>
          <w:rFonts w:cs="Arial"/>
          <w:b/>
          <w:color w:val="000000" w:themeColor="text1"/>
        </w:rPr>
        <w:t>Application Servers/</w:t>
      </w:r>
      <w:proofErr w:type="spellStart"/>
      <w:r w:rsidRPr="0051357A">
        <w:rPr>
          <w:rFonts w:cs="Arial"/>
          <w:b/>
          <w:color w:val="000000" w:themeColor="text1"/>
        </w:rPr>
        <w:t>Platfrom</w:t>
      </w:r>
      <w:proofErr w:type="spellEnd"/>
      <w:r w:rsidRPr="0051357A">
        <w:rPr>
          <w:rFonts w:cs="Arial"/>
          <w:b/>
          <w:color w:val="000000" w:themeColor="text1"/>
        </w:rPr>
        <w:t xml:space="preserve"> Equipment</w:t>
      </w:r>
      <w:r w:rsidR="00DC0940" w:rsidRPr="0051357A">
        <w:rPr>
          <w:rFonts w:cs="Arial"/>
          <w:b/>
          <w:color w:val="000000" w:themeColor="text1"/>
        </w:rPr>
        <w:t>:</w:t>
      </w:r>
    </w:p>
    <w:p w14:paraId="72A2173D" w14:textId="37B98492" w:rsidR="00DD0D1E" w:rsidRDefault="00DD0D1E" w:rsidP="000748EE">
      <w:pPr>
        <w:shd w:val="clear" w:color="auto" w:fill="FFFFFF"/>
        <w:spacing w:before="150" w:after="150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val="en-GB" w:eastAsia="en-GB"/>
        </w:rPr>
        <w:drawing>
          <wp:inline distT="0" distB="0" distL="0" distR="0" wp14:anchorId="6769AFAA" wp14:editId="6181966D">
            <wp:extent cx="3021330" cy="2496438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35" cy="24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 w:themeColor="text1"/>
        </w:rPr>
        <w:t xml:space="preserve"> </w:t>
      </w:r>
    </w:p>
    <w:p w14:paraId="29DB9D12" w14:textId="77777777" w:rsidR="00EA2C27" w:rsidRDefault="00EA2C27" w:rsidP="000748EE">
      <w:pPr>
        <w:shd w:val="clear" w:color="auto" w:fill="FFFFFF"/>
        <w:spacing w:before="150" w:after="150"/>
        <w:rPr>
          <w:rFonts w:cs="Arial"/>
          <w:color w:val="000000" w:themeColor="text1"/>
        </w:rPr>
      </w:pPr>
    </w:p>
    <w:p w14:paraId="0E4760C8" w14:textId="6A63FA07" w:rsidR="00DD0D1E" w:rsidRPr="0051357A" w:rsidRDefault="00DC0940" w:rsidP="0051357A">
      <w:pPr>
        <w:pStyle w:val="ListParagraph"/>
        <w:numPr>
          <w:ilvl w:val="0"/>
          <w:numId w:val="11"/>
        </w:numPr>
        <w:shd w:val="clear" w:color="auto" w:fill="FFFFFF"/>
        <w:spacing w:before="150" w:after="150"/>
        <w:rPr>
          <w:rFonts w:cs="Arial"/>
          <w:color w:val="000000" w:themeColor="text1"/>
        </w:rPr>
      </w:pPr>
      <w:r w:rsidRPr="0051357A">
        <w:rPr>
          <w:rFonts w:cs="Arial"/>
          <w:color w:val="000000" w:themeColor="text1"/>
        </w:rPr>
        <w:t>Next, there are 2 registry keys that need to be changed:</w:t>
      </w:r>
    </w:p>
    <w:p w14:paraId="63877246" w14:textId="6FEF6351" w:rsidR="00EA2C27" w:rsidRDefault="00EA2C27" w:rsidP="0051357A">
      <w:pPr>
        <w:shd w:val="clear" w:color="auto" w:fill="FFFFFF"/>
        <w:spacing w:before="150" w:after="150"/>
        <w:ind w:firstLine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To make these changes, open a Command Prompt</w:t>
      </w:r>
      <w:r w:rsidR="0051357A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 xml:space="preserve">run </w:t>
      </w:r>
      <w:proofErr w:type="spellStart"/>
      <w:r w:rsidRPr="0051357A">
        <w:rPr>
          <w:rFonts w:cs="Arial"/>
          <w:b/>
          <w:color w:val="000000" w:themeColor="text1"/>
        </w:rPr>
        <w:t>regedit</w:t>
      </w:r>
      <w:proofErr w:type="spellEnd"/>
      <w:r w:rsidRPr="00EA2C27">
        <w:rPr>
          <w:rFonts w:cs="Arial"/>
          <w:color w:val="000000" w:themeColor="text1"/>
        </w:rPr>
        <w:t xml:space="preserve"> and browse to</w:t>
      </w:r>
      <w:r>
        <w:rPr>
          <w:rFonts w:cs="Arial"/>
          <w:color w:val="000000" w:themeColor="text1"/>
        </w:rPr>
        <w:t>:</w:t>
      </w:r>
    </w:p>
    <w:p w14:paraId="187BE185" w14:textId="77777777" w:rsidR="00EA2C27" w:rsidRDefault="00EA2C27" w:rsidP="000748EE">
      <w:pPr>
        <w:shd w:val="clear" w:color="auto" w:fill="FFFFFF"/>
        <w:spacing w:before="150" w:after="150"/>
        <w:rPr>
          <w:rFonts w:cs="Arial"/>
          <w:color w:val="000000" w:themeColor="text1"/>
        </w:rPr>
      </w:pPr>
    </w:p>
    <w:p w14:paraId="2EC4D6D7" w14:textId="56B6236B" w:rsidR="00DC0940" w:rsidRPr="0051357A" w:rsidRDefault="00DC0940" w:rsidP="000748EE">
      <w:pPr>
        <w:shd w:val="clear" w:color="auto" w:fill="FFFFFF"/>
        <w:spacing w:before="150" w:after="150"/>
        <w:rPr>
          <w:rFonts w:cs="Arial"/>
          <w:b/>
          <w:color w:val="000000" w:themeColor="text1"/>
        </w:rPr>
      </w:pPr>
      <w:r w:rsidRPr="0051357A">
        <w:rPr>
          <w:rFonts w:cs="Arial"/>
          <w:b/>
          <w:color w:val="000000" w:themeColor="text1"/>
        </w:rPr>
        <w:t>HKEY_LOCAL_MACHINE\SOFTWARE\Shoreline Teleworks\</w:t>
      </w:r>
      <w:proofErr w:type="spellStart"/>
      <w:r w:rsidRPr="0051357A">
        <w:rPr>
          <w:rFonts w:cs="Arial"/>
          <w:b/>
          <w:color w:val="000000" w:themeColor="text1"/>
        </w:rPr>
        <w:t>HQServerAddress</w:t>
      </w:r>
      <w:proofErr w:type="spellEnd"/>
    </w:p>
    <w:p w14:paraId="58AD8F16" w14:textId="34CF8AC0" w:rsidR="00DC0940" w:rsidRDefault="00DC0940" w:rsidP="000748EE">
      <w:pPr>
        <w:shd w:val="clear" w:color="auto" w:fill="FFFFFF"/>
        <w:spacing w:before="150" w:after="15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and</w:t>
      </w:r>
    </w:p>
    <w:p w14:paraId="190AB0E2" w14:textId="464480B0" w:rsidR="00DC0940" w:rsidRPr="0051357A" w:rsidRDefault="00DC0940" w:rsidP="000748EE">
      <w:pPr>
        <w:shd w:val="clear" w:color="auto" w:fill="FFFFFF"/>
        <w:spacing w:before="150" w:after="150"/>
        <w:rPr>
          <w:rFonts w:cs="Arial"/>
          <w:b/>
          <w:color w:val="000000" w:themeColor="text1"/>
        </w:rPr>
      </w:pPr>
      <w:r w:rsidRPr="0051357A">
        <w:rPr>
          <w:rFonts w:cs="Arial"/>
          <w:b/>
          <w:color w:val="000000" w:themeColor="text1"/>
        </w:rPr>
        <w:t>HKEY_LOCAL_MACHINE\SOFTWARE\Shoreline Teleworks\</w:t>
      </w:r>
      <w:proofErr w:type="spellStart"/>
      <w:r w:rsidRPr="0051357A">
        <w:rPr>
          <w:rFonts w:cs="Arial"/>
          <w:b/>
          <w:color w:val="000000" w:themeColor="text1"/>
        </w:rPr>
        <w:t>LocalDBServerAddress</w:t>
      </w:r>
      <w:proofErr w:type="spellEnd"/>
    </w:p>
    <w:p w14:paraId="0FE6F4DD" w14:textId="496CF965" w:rsidR="00EA2C27" w:rsidRPr="0051357A" w:rsidRDefault="00EA2C27" w:rsidP="0051357A">
      <w:pPr>
        <w:pStyle w:val="ListParagraph"/>
        <w:numPr>
          <w:ilvl w:val="0"/>
          <w:numId w:val="10"/>
        </w:numPr>
        <w:shd w:val="clear" w:color="auto" w:fill="FFFFFF"/>
        <w:spacing w:before="150" w:after="150"/>
        <w:rPr>
          <w:rFonts w:cs="Arial"/>
          <w:color w:val="000000" w:themeColor="text1"/>
        </w:rPr>
      </w:pPr>
      <w:r w:rsidRPr="0051357A">
        <w:rPr>
          <w:rFonts w:cs="Arial"/>
          <w:color w:val="000000" w:themeColor="text1"/>
        </w:rPr>
        <w:t>Change the values to the new server IP address</w:t>
      </w:r>
    </w:p>
    <w:p w14:paraId="74A8628B" w14:textId="4035AE06" w:rsidR="00EA2C27" w:rsidRPr="0051357A" w:rsidRDefault="00EA2C27" w:rsidP="0051357A">
      <w:pPr>
        <w:pStyle w:val="ListParagraph"/>
        <w:numPr>
          <w:ilvl w:val="0"/>
          <w:numId w:val="10"/>
        </w:numPr>
        <w:shd w:val="clear" w:color="auto" w:fill="FFFFFF"/>
        <w:spacing w:before="150" w:after="150"/>
        <w:rPr>
          <w:rFonts w:cs="Arial"/>
          <w:color w:val="000000" w:themeColor="text1"/>
        </w:rPr>
      </w:pPr>
      <w:r w:rsidRPr="0051357A">
        <w:rPr>
          <w:rFonts w:cs="Arial"/>
          <w:color w:val="000000" w:themeColor="text1"/>
        </w:rPr>
        <w:t>Change the network card IP address to the new server IP address</w:t>
      </w:r>
    </w:p>
    <w:p w14:paraId="6661FEEF" w14:textId="77777777" w:rsidR="00EA2C27" w:rsidRDefault="00EA2C27" w:rsidP="000748EE">
      <w:pPr>
        <w:shd w:val="clear" w:color="auto" w:fill="FFFFFF"/>
        <w:spacing w:before="150" w:after="150"/>
        <w:rPr>
          <w:rFonts w:cs="Arial"/>
          <w:color w:val="000000" w:themeColor="text1"/>
        </w:rPr>
      </w:pPr>
    </w:p>
    <w:p w14:paraId="670685FD" w14:textId="14BBD4DB" w:rsidR="00242545" w:rsidRDefault="00EA2C27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Note </w:t>
      </w:r>
    </w:p>
    <w:p w14:paraId="04E1A450" w14:textId="09FF438B" w:rsidR="00EA2C27" w:rsidRDefault="00EA2C27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On systems 14.2 and above, the Diagnostics and Monitoring (14.2) or </w:t>
      </w:r>
      <w:r w:rsidR="0051357A">
        <w:rPr>
          <w:rFonts w:cs="Arial"/>
          <w:color w:val="000000" w:themeColor="text1"/>
        </w:rPr>
        <w:t>Dashboard (Connect) will not show any data unless the following configuration file is also amended to the new server IP address:</w:t>
      </w:r>
    </w:p>
    <w:p w14:paraId="20CED1B6" w14:textId="702FBAE9" w:rsidR="0051357A" w:rsidRDefault="0051357A">
      <w:pPr>
        <w:rPr>
          <w:rFonts w:cs="Arial"/>
          <w:color w:val="000000" w:themeColor="text1"/>
        </w:rPr>
      </w:pPr>
    </w:p>
    <w:p w14:paraId="7222755A" w14:textId="154F4860" w:rsidR="0051357A" w:rsidRDefault="0051357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Browse to:</w:t>
      </w:r>
    </w:p>
    <w:p w14:paraId="4CF73CBB" w14:textId="7CFFAC1B" w:rsidR="0051357A" w:rsidRDefault="0051357A">
      <w:pPr>
        <w:rPr>
          <w:rFonts w:ascii="Arial" w:hAnsi="Arial" w:cs="Arial"/>
          <w:color w:val="556270"/>
          <w:shd w:val="clear" w:color="auto" w:fill="F9F9F9"/>
        </w:rPr>
      </w:pPr>
      <w:r>
        <w:rPr>
          <w:rFonts w:ascii="Arial" w:hAnsi="Arial" w:cs="Arial"/>
          <w:color w:val="556270"/>
          <w:shd w:val="clear" w:color="auto" w:fill="F9F9F9"/>
        </w:rPr>
        <w:t>C:\Program Files (x86)\Shoreline Communications\</w:t>
      </w:r>
      <w:proofErr w:type="spellStart"/>
      <w:r>
        <w:rPr>
          <w:rFonts w:ascii="Arial" w:hAnsi="Arial" w:cs="Arial"/>
          <w:color w:val="556270"/>
          <w:shd w:val="clear" w:color="auto" w:fill="F9F9F9"/>
        </w:rPr>
        <w:t>ShoreWare</w:t>
      </w:r>
      <w:proofErr w:type="spellEnd"/>
      <w:r>
        <w:rPr>
          <w:rFonts w:ascii="Arial" w:hAnsi="Arial" w:cs="Arial"/>
          <w:color w:val="556270"/>
          <w:shd w:val="clear" w:color="auto" w:fill="F9F9F9"/>
        </w:rPr>
        <w:t xml:space="preserve"> Server</w:t>
      </w:r>
    </w:p>
    <w:p w14:paraId="777A8FF3" w14:textId="33F15F21" w:rsidR="0051357A" w:rsidRDefault="0051357A">
      <w:pPr>
        <w:rPr>
          <w:rFonts w:ascii="Arial" w:hAnsi="Arial" w:cs="Arial"/>
          <w:color w:val="556270"/>
          <w:shd w:val="clear" w:color="auto" w:fill="F9F9F9"/>
        </w:rPr>
      </w:pPr>
    </w:p>
    <w:p w14:paraId="4DDB4696" w14:textId="44929E55" w:rsidR="0051357A" w:rsidRDefault="0051357A">
      <w:pPr>
        <w:rPr>
          <w:color w:val="000000" w:themeColor="text1"/>
        </w:rPr>
      </w:pPr>
      <w:r>
        <w:rPr>
          <w:color w:val="000000" w:themeColor="text1"/>
        </w:rPr>
        <w:t xml:space="preserve">Locate the </w:t>
      </w:r>
      <w:r w:rsidRPr="0051357A">
        <w:rPr>
          <w:b/>
          <w:color w:val="000000" w:themeColor="text1"/>
        </w:rPr>
        <w:t>Monitoringservice.ini</w:t>
      </w:r>
      <w:r>
        <w:rPr>
          <w:color w:val="000000" w:themeColor="text1"/>
        </w:rPr>
        <w:t xml:space="preserve"> file. Open with Notepad, amend the server IP address and save.</w:t>
      </w:r>
    </w:p>
    <w:p w14:paraId="47D102F0" w14:textId="386A85C8" w:rsidR="0051357A" w:rsidRDefault="0051357A">
      <w:pPr>
        <w:rPr>
          <w:color w:val="000000" w:themeColor="text1"/>
        </w:rPr>
      </w:pPr>
    </w:p>
    <w:p w14:paraId="699B2644" w14:textId="17868EC5" w:rsidR="0051357A" w:rsidRPr="00EA2C27" w:rsidRDefault="0051357A">
      <w:pPr>
        <w:rPr>
          <w:color w:val="000000" w:themeColor="text1"/>
        </w:rPr>
      </w:pPr>
      <w:r>
        <w:rPr>
          <w:color w:val="000000" w:themeColor="text1"/>
        </w:rPr>
        <w:t>Now reboot the server and it should come back o</w:t>
      </w:r>
      <w:bookmarkStart w:id="0" w:name="_GoBack"/>
      <w:bookmarkEnd w:id="0"/>
      <w:r>
        <w:rPr>
          <w:color w:val="000000" w:themeColor="text1"/>
        </w:rPr>
        <w:t>nline with the new IP address.</w:t>
      </w:r>
    </w:p>
    <w:sectPr w:rsidR="0051357A" w:rsidRPr="00EA2C27" w:rsidSect="00485F8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F6ABB" w14:textId="77777777" w:rsidR="00DB61C8" w:rsidRDefault="00DB61C8" w:rsidP="00E41FA1">
      <w:r>
        <w:separator/>
      </w:r>
    </w:p>
  </w:endnote>
  <w:endnote w:type="continuationSeparator" w:id="0">
    <w:p w14:paraId="36A10009" w14:textId="77777777" w:rsidR="00DB61C8" w:rsidRDefault="00DB61C8" w:rsidP="00E4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BC540" w14:textId="77777777" w:rsidR="00DB61C8" w:rsidRDefault="00DB61C8" w:rsidP="00E41FA1">
      <w:r>
        <w:separator/>
      </w:r>
    </w:p>
  </w:footnote>
  <w:footnote w:type="continuationSeparator" w:id="0">
    <w:p w14:paraId="5B2831B3" w14:textId="77777777" w:rsidR="00DB61C8" w:rsidRDefault="00DB61C8" w:rsidP="00E4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FD20" w14:textId="313A2AE5" w:rsidR="00485F87" w:rsidRDefault="00E41FA1">
    <w:pPr>
      <w:pStyle w:val="Header"/>
    </w:pPr>
    <w:r>
      <w:t xml:space="preserve">Knowledgebase Article                                                                                      </w:t>
    </w:r>
    <w:r w:rsidR="00D6661E">
      <w:t xml:space="preserve">    </w:t>
    </w:r>
    <w:r>
      <w:t xml:space="preserve"> </w:t>
    </w:r>
    <w:r>
      <w:rPr>
        <w:noProof/>
        <w:lang w:val="en-GB" w:eastAsia="en-GB"/>
      </w:rPr>
      <w:drawing>
        <wp:inline distT="0" distB="0" distL="0" distR="0" wp14:anchorId="55BF54F4" wp14:editId="2391E0F1">
          <wp:extent cx="1087223" cy="478460"/>
          <wp:effectExtent l="0" t="0" r="508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star Log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592" cy="49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65307" w14:textId="07E9DB62" w:rsidR="00485F87" w:rsidRDefault="00485F8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1EB2F" wp14:editId="0817B622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5715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A9164F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6pt" to="451.05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ZVKrYBAAC3AwAADgAAAGRycy9lMm9Eb2MueG1srFNNbxQxDL0j8R+i3NmZaVVAo53tYSu4IFhR&#10;+gPSjLMTkcSRE/bj3+Nkd6cIEEJVL544ec/2sz3L24N3YgeULIZBdotWCggaRxu2g3z49uHNeylS&#10;VmFUDgMM8ghJ3q5ev1ruYw9XOKEbgQQHCanfx0FOOce+aZKewKu0wAiBHw2SV5ld2jYjqT1H9665&#10;atu3zR5pjIQaUuLbu9OjXNX4xoDOX4xJkIUbJNeWq6VqH4ttVkvVb0nFyepzGeoZVXhlAyedQ92p&#10;rMQPsn+E8lYTJjR5odE3aIzVUDWwmq79Tc39pCJULdycFOc2pZcLqz/vNiTsOMhrKYLyPKL7TMpu&#10;pyzWGAI3EElclz7tY+oZvg4bOnspbqiIPhjy5ctyxKH29jj3Fg5ZaL68edfdtC2PQF/emidipJQ/&#10;AnpRDoN0NhTZqle7TylzMoZeIOyUQk6p6ykfHRSwC1/BsBRO1lV2XSJYOxI7xeMfv3dFBseqyEIx&#10;1rmZ1P6bdMYWGtTF+l/ijK4ZMeSZ6G1A+lvWfLiUak74i+qT1iL7EcdjHURtB29HVXbe5LJ+v/qV&#10;/vS/rX4CAAD//wMAUEsDBBQABgAIAAAAIQCikhFY2AAAAAUBAAAPAAAAZHJzL2Rvd25yZXYueG1s&#10;TI7BbsIwEETvlfoP1lbqrTjkgEqIgxASQr1UJcDdxIuT1l5HthPSv6/ppT0+zWjmlevJGjaiD50j&#10;AfNZBgypcaojLeB03L28AgtRkpLGEQr4xgDr6vGhlIVyNzrgWEfN0giFQgpoY+wLzkPTopVh5nqk&#10;lF2dtzIm9JorL29p3BqeZ9mCW9lRemhlj9sWm696sALMmx/Peqs3YdgfFvXnxzV/P45CPD9NmxWw&#10;iFP8K8NdP6lDlZwubiAVmBGQz1NRwDIHltJldufLL/Oq5P/tqx8AAAD//wMAUEsBAi0AFAAGAAgA&#10;AAAhAOSZw8D7AAAA4QEAABMAAAAAAAAAAAAAAAAAAAAAAFtDb250ZW50X1R5cGVzXS54bWxQSwEC&#10;LQAUAAYACAAAACEAI7Jq4dcAAACUAQAACwAAAAAAAAAAAAAAAAAsAQAAX3JlbHMvLnJlbHNQSwEC&#10;LQAUAAYACAAAACEAoHZVKrYBAAC3AwAADgAAAAAAAAAAAAAAAAAsAgAAZHJzL2Uyb0RvYy54bWxQ&#10;SwECLQAUAAYACAAAACEAopIRWNgAAAAFAQAADwAAAAAAAAAAAAAAAAAO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E8E"/>
    <w:multiLevelType w:val="multilevel"/>
    <w:tmpl w:val="89FC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F007E"/>
    <w:multiLevelType w:val="hybridMultilevel"/>
    <w:tmpl w:val="697A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4EC"/>
    <w:multiLevelType w:val="multilevel"/>
    <w:tmpl w:val="3DE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07689"/>
    <w:multiLevelType w:val="multilevel"/>
    <w:tmpl w:val="5F9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355D6"/>
    <w:multiLevelType w:val="multilevel"/>
    <w:tmpl w:val="57F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A31C4"/>
    <w:multiLevelType w:val="hybridMultilevel"/>
    <w:tmpl w:val="DF9C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32EA5"/>
    <w:multiLevelType w:val="multilevel"/>
    <w:tmpl w:val="5824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172D7"/>
    <w:multiLevelType w:val="multilevel"/>
    <w:tmpl w:val="F33C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D6AE4"/>
    <w:multiLevelType w:val="multilevel"/>
    <w:tmpl w:val="DC40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26B85"/>
    <w:multiLevelType w:val="multilevel"/>
    <w:tmpl w:val="268E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3222C"/>
    <w:multiLevelType w:val="multilevel"/>
    <w:tmpl w:val="3210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5"/>
    <w:rsid w:val="00073BE1"/>
    <w:rsid w:val="000748EE"/>
    <w:rsid w:val="002018D8"/>
    <w:rsid w:val="00485F87"/>
    <w:rsid w:val="0051357A"/>
    <w:rsid w:val="00623D64"/>
    <w:rsid w:val="006433A4"/>
    <w:rsid w:val="007731E9"/>
    <w:rsid w:val="007F72E3"/>
    <w:rsid w:val="009330DA"/>
    <w:rsid w:val="00C94B73"/>
    <w:rsid w:val="00CF1F65"/>
    <w:rsid w:val="00D31303"/>
    <w:rsid w:val="00D6661E"/>
    <w:rsid w:val="00DB61C8"/>
    <w:rsid w:val="00DC0940"/>
    <w:rsid w:val="00DD0D1E"/>
    <w:rsid w:val="00E41FA1"/>
    <w:rsid w:val="00EA2C27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B0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F6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1F6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F6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1F6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1F6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F1F65"/>
  </w:style>
  <w:style w:type="paragraph" w:styleId="Header">
    <w:name w:val="header"/>
    <w:basedOn w:val="Normal"/>
    <w:link w:val="HeaderChar"/>
    <w:uiPriority w:val="99"/>
    <w:unhideWhenUsed/>
    <w:rsid w:val="00E41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A1"/>
  </w:style>
  <w:style w:type="paragraph" w:styleId="Footer">
    <w:name w:val="footer"/>
    <w:basedOn w:val="Normal"/>
    <w:link w:val="FooterChar"/>
    <w:uiPriority w:val="99"/>
    <w:unhideWhenUsed/>
    <w:rsid w:val="00E41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A1"/>
  </w:style>
  <w:style w:type="paragraph" w:styleId="ListParagraph">
    <w:name w:val="List Paragraph"/>
    <w:basedOn w:val="Normal"/>
    <w:uiPriority w:val="34"/>
    <w:qFormat/>
    <w:rsid w:val="0051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Chaplin</dc:creator>
  <cp:keywords/>
  <dc:description/>
  <cp:lastModifiedBy>Lee Harding</cp:lastModifiedBy>
  <cp:revision>2</cp:revision>
  <dcterms:created xsi:type="dcterms:W3CDTF">2017-02-21T12:50:00Z</dcterms:created>
  <dcterms:modified xsi:type="dcterms:W3CDTF">2017-02-21T12:50:00Z</dcterms:modified>
</cp:coreProperties>
</file>